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16"/>
          <w:rFonts w:hint="eastAsia"/>
        </w:rPr>
      </w:pPr>
      <w:bookmarkStart w:id="1" w:name="_GoBack"/>
      <w:bookmarkStart w:id="0" w:name="_Toc424327462"/>
      <w:r>
        <w:rPr>
          <w:rStyle w:val="16"/>
          <w:rFonts w:hint="eastAsia"/>
        </w:rPr>
        <w:t>江苏省心理与认知科学大数据重点建设实验室</w:t>
      </w:r>
    </w:p>
    <w:p>
      <w:pPr>
        <w:jc w:val="center"/>
        <w:rPr>
          <w:rStyle w:val="16"/>
          <w:rFonts w:hint="eastAsia"/>
        </w:rPr>
      </w:pPr>
      <w:r>
        <w:rPr>
          <w:rStyle w:val="16"/>
          <w:rFonts w:hint="eastAsia"/>
        </w:rPr>
        <w:t>实验分室使用申请表(学生版)</w:t>
      </w:r>
      <w:bookmarkEnd w:id="0"/>
    </w:p>
    <w:bookmarkEnd w:id="1"/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719"/>
        <w:gridCol w:w="2228"/>
        <w:gridCol w:w="2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2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申请人</w:t>
            </w:r>
          </w:p>
        </w:tc>
        <w:tc>
          <w:tcPr>
            <w:tcW w:w="2947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姓  名</w:t>
            </w:r>
          </w:p>
        </w:tc>
        <w:tc>
          <w:tcPr>
            <w:tcW w:w="2947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28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947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专  业</w:t>
            </w:r>
          </w:p>
        </w:tc>
        <w:tc>
          <w:tcPr>
            <w:tcW w:w="2947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28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947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年  级</w:t>
            </w:r>
          </w:p>
        </w:tc>
        <w:tc>
          <w:tcPr>
            <w:tcW w:w="2947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26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预使用实验室名称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(或房间号)</w:t>
            </w:r>
          </w:p>
        </w:tc>
        <w:tc>
          <w:tcPr>
            <w:tcW w:w="5894" w:type="dxa"/>
            <w:gridSpan w:val="3"/>
          </w:tcPr>
          <w:p>
            <w:pPr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预使用设备名称</w:t>
            </w:r>
          </w:p>
        </w:tc>
        <w:tc>
          <w:tcPr>
            <w:tcW w:w="5894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预使用周期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(时间段或时长)</w:t>
            </w:r>
          </w:p>
        </w:tc>
        <w:tc>
          <w:tcPr>
            <w:tcW w:w="5894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老师意见</w:t>
            </w:r>
          </w:p>
        </w:tc>
        <w:tc>
          <w:tcPr>
            <w:tcW w:w="5894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老师签名：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实验室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主任意见</w:t>
            </w:r>
          </w:p>
        </w:tc>
        <w:tc>
          <w:tcPr>
            <w:tcW w:w="5894" w:type="dxa"/>
            <w:gridSpan w:val="3"/>
          </w:tcPr>
          <w:p>
            <w:pPr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主任签名：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62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实验室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管理办公室</w:t>
            </w:r>
          </w:p>
        </w:tc>
        <w:tc>
          <w:tcPr>
            <w:tcW w:w="2947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可供使用的时间</w:t>
            </w:r>
          </w:p>
        </w:tc>
        <w:tc>
          <w:tcPr>
            <w:tcW w:w="2947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62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719" w:type="dxa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使用前</w:t>
            </w:r>
          </w:p>
        </w:tc>
        <w:tc>
          <w:tcPr>
            <w:tcW w:w="22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提供钥匙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628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719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经办人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628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71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使用后</w:t>
            </w:r>
          </w:p>
        </w:tc>
        <w:tc>
          <w:tcPr>
            <w:tcW w:w="2228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归还钥匙</w:t>
            </w:r>
          </w:p>
        </w:tc>
        <w:tc>
          <w:tcPr>
            <w:tcW w:w="2947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628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719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28" w:type="dxa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检查实验室及</w:t>
            </w:r>
          </w:p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设备使用情况</w:t>
            </w:r>
          </w:p>
        </w:tc>
        <w:tc>
          <w:tcPr>
            <w:tcW w:w="2947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628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719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28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处理意见</w:t>
            </w:r>
          </w:p>
        </w:tc>
        <w:tc>
          <w:tcPr>
            <w:tcW w:w="2947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628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719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28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经办人</w:t>
            </w:r>
          </w:p>
        </w:tc>
        <w:tc>
          <w:tcPr>
            <w:tcW w:w="2947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</w:tbl>
    <w:p>
      <w:pPr>
        <w:pStyle w:val="8"/>
        <w:spacing w:before="0" w:beforeAutospacing="0" w:after="0" w:afterAutospacing="0" w:line="300" w:lineRule="auto"/>
        <w:jc w:val="both"/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Fonts w:hint="eastAsia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- 7 -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</w:rPr>
    </w:pPr>
    <w:r>
      <w:rPr>
        <w:rFonts w:hint="eastAsia"/>
      </w:rPr>
      <w:t>江苏省心理与认知科学大数据重点建设实验室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352F"/>
    <w:rsid w:val="00073F30"/>
    <w:rsid w:val="000F348F"/>
    <w:rsid w:val="001F77E7"/>
    <w:rsid w:val="00240AB4"/>
    <w:rsid w:val="00296386"/>
    <w:rsid w:val="002F0D60"/>
    <w:rsid w:val="00313623"/>
    <w:rsid w:val="00360A55"/>
    <w:rsid w:val="003922BA"/>
    <w:rsid w:val="00393CEC"/>
    <w:rsid w:val="004B28C0"/>
    <w:rsid w:val="00560975"/>
    <w:rsid w:val="00585CE1"/>
    <w:rsid w:val="00596343"/>
    <w:rsid w:val="0060581D"/>
    <w:rsid w:val="00681367"/>
    <w:rsid w:val="00700541"/>
    <w:rsid w:val="007659B7"/>
    <w:rsid w:val="00784241"/>
    <w:rsid w:val="0078436A"/>
    <w:rsid w:val="00814610"/>
    <w:rsid w:val="0087080D"/>
    <w:rsid w:val="00922873"/>
    <w:rsid w:val="0095350D"/>
    <w:rsid w:val="009D015C"/>
    <w:rsid w:val="00AE47AE"/>
    <w:rsid w:val="00B53167"/>
    <w:rsid w:val="00B87F0D"/>
    <w:rsid w:val="00BF076D"/>
    <w:rsid w:val="00BF0D31"/>
    <w:rsid w:val="00D426BA"/>
    <w:rsid w:val="00D46F78"/>
    <w:rsid w:val="00D547B5"/>
    <w:rsid w:val="00DA6C8C"/>
    <w:rsid w:val="00DB41FE"/>
    <w:rsid w:val="00DC6132"/>
    <w:rsid w:val="00DF6FA0"/>
    <w:rsid w:val="00E5352F"/>
    <w:rsid w:val="00E73956"/>
    <w:rsid w:val="00EC4B2C"/>
    <w:rsid w:val="00EC7C38"/>
    <w:rsid w:val="00EE160F"/>
    <w:rsid w:val="00F13965"/>
    <w:rsid w:val="00F20206"/>
    <w:rsid w:val="00F62703"/>
    <w:rsid w:val="00F93D87"/>
    <w:rsid w:val="12075360"/>
    <w:rsid w:val="2BD16A70"/>
    <w:rsid w:val="4FDE7DF2"/>
    <w:rsid w:val="5BFE2EE9"/>
    <w:rsid w:val="68AE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0" w:semiHidden="0" w:name="toc 1"/>
    <w:lsdException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84"/>
      <w:szCs w:val="44"/>
    </w:rPr>
  </w:style>
  <w:style w:type="paragraph" w:styleId="3">
    <w:name w:val="heading 2"/>
    <w:basedOn w:val="1"/>
    <w:next w:val="1"/>
    <w:link w:val="16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kern w:val="0"/>
      <w:sz w:val="30"/>
      <w:szCs w:val="20"/>
    </w:rPr>
  </w:style>
  <w:style w:type="character" w:default="1" w:styleId="9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0"/>
  </w:style>
  <w:style w:type="paragraph" w:styleId="7">
    <w:name w:val="toc 2"/>
    <w:basedOn w:val="1"/>
    <w:next w:val="1"/>
    <w:unhideWhenUsed/>
    <w:uiPriority w:val="0"/>
    <w:pPr>
      <w:ind w:left="420" w:leftChars="200"/>
    </w:p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unhideWhenUsed/>
    <w:uiPriority w:val="0"/>
    <w:rPr>
      <w:color w:val="0000FF"/>
      <w:u w:val="single"/>
    </w:rPr>
  </w:style>
  <w:style w:type="character" w:styleId="12">
    <w:name w:val="annotation reference"/>
    <w:unhideWhenUsed/>
    <w:uiPriority w:val="0"/>
    <w:rPr>
      <w:sz w:val="21"/>
      <w:szCs w:val="21"/>
    </w:rPr>
  </w:style>
  <w:style w:type="character" w:customStyle="1" w:styleId="14">
    <w:name w:val="style41"/>
    <w:qFormat/>
    <w:uiPriority w:val="0"/>
    <w:rPr>
      <w:b/>
      <w:bCs/>
      <w:sz w:val="27"/>
      <w:szCs w:val="27"/>
    </w:rPr>
  </w:style>
  <w:style w:type="character" w:customStyle="1" w:styleId="15">
    <w:name w:val="标题 1 Char"/>
    <w:link w:val="2"/>
    <w:qFormat/>
    <w:uiPriority w:val="0"/>
    <w:rPr>
      <w:rFonts w:ascii="Calibri" w:hAnsi="Calibri" w:eastAsia="黑体"/>
      <w:b/>
      <w:bCs/>
      <w:kern w:val="44"/>
      <w:sz w:val="84"/>
      <w:szCs w:val="44"/>
      <w:lang w:bidi="ar-SA"/>
    </w:rPr>
  </w:style>
  <w:style w:type="character" w:customStyle="1" w:styleId="16">
    <w:name w:val="标题 2 Char"/>
    <w:link w:val="3"/>
    <w:uiPriority w:val="0"/>
    <w:rPr>
      <w:rFonts w:ascii="Arial" w:hAnsi="Arial" w:eastAsia="黑体"/>
      <w:b/>
      <w:sz w:val="30"/>
      <w:lang w:bidi="ar-SA"/>
    </w:rPr>
  </w:style>
  <w:style w:type="paragraph" w:styleId="17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32</Pages>
  <Words>1723</Words>
  <Characters>9827</Characters>
  <Lines>81</Lines>
  <Paragraphs>23</Paragraphs>
  <TotalTime>3</TotalTime>
  <ScaleCrop>false</ScaleCrop>
  <LinksUpToDate>false</LinksUpToDate>
  <CharactersWithSpaces>11527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2018-08-12T07:24:00Z</dcterms:created>
  <dc:creator>PC</dc:creator>
  <cp:lastModifiedBy>Administrator</cp:lastModifiedBy>
  <dcterms:modified xsi:type="dcterms:W3CDTF">2018-08-28T12:23:59Z</dcterms:modified>
  <dc:title>实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